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737275"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712DF">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E049A" w:rsidRPr="00EE049A">
        <w:t>Veterinary Office Procedures and Hospital Management</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E049A" w:rsidRPr="00EE049A">
        <w:t>VTEC 1023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E049A" w:rsidRPr="00EE049A">
        <w:t>VTEC 102</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EE049A">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EE049A">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EE049A">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737275">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737275">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737275">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E049A" w:rsidRPr="00EE049A">
        <w:t>01.8301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E049A" w:rsidRPr="00EE049A">
        <w:t>Develops skills needed in the management of veterinary facilities including skills needed for working with people, team approach to problem-solving, veterinary computer applications, ethics in veterinary medicine, appointment scheduling, and record keeping.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E049A" w:rsidRPr="00EE049A">
        <w:t>Admission to the Veterinary Technology Program</w:t>
      </w:r>
      <w:r w:rsidRPr="001137F3">
        <w:rPr>
          <w:u w:val="single"/>
        </w:rPr>
        <w:fldChar w:fldCharType="end"/>
      </w:r>
      <w:bookmarkEnd w:id="13"/>
    </w:p>
    <w:p w:rsidR="00860938" w:rsidRPr="00737275"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E049A" w:rsidRPr="00EE049A">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E049A" w:rsidRPr="00EE049A">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42561" w:rsidRPr="00542561">
        <w:t>Identify routine office procedures as they relate to a veterinary practice.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542561" w:rsidRPr="00542561">
        <w:t>Apply managerial skills as they relate to supervision of hospital staff and managing a veterinary practice.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542561" w:rsidRPr="00542561">
        <w:t>Identify skills needed for understanding the human-animal bond.</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542561" w:rsidRPr="00542561">
        <w:t>Demonstrate appropriate handling of emergency situations, including client grief.</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542561" w:rsidRPr="00542561">
        <w:t>Learning outcomes will be assessed by administering periodic exams and quizzes during the semester and a comprehensive final exam at the end of the semester.</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542561" w:rsidRPr="00542561">
        <w:t>Instructor-designed assignments will assess the learning outcomes and will be given as a portion of the total grade.  Assignments will include book reports, case study reports and role playing activities;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7380B" w:rsidRPr="00B7380B" w:rsidRDefault="00594256" w:rsidP="00B7380B">
      <w:r>
        <w:fldChar w:fldCharType="begin">
          <w:ffData>
            <w:name w:val="Text1"/>
            <w:enabled/>
            <w:calcOnExit w:val="0"/>
            <w:textInput/>
          </w:ffData>
        </w:fldChar>
      </w:r>
      <w:bookmarkStart w:id="22" w:name="Text1"/>
      <w:r>
        <w:instrText xml:space="preserve"> FORMTEXT </w:instrText>
      </w:r>
      <w:r>
        <w:fldChar w:fldCharType="separate"/>
      </w:r>
      <w:r w:rsidR="00B7380B" w:rsidRPr="00B7380B">
        <w:t>I.</w:t>
      </w:r>
      <w:r w:rsidR="00B7380B" w:rsidRPr="00B7380B">
        <w:tab/>
        <w:t>Ethics and professionalism for the veterinary technician</w:t>
      </w:r>
    </w:p>
    <w:p w:rsidR="00B7380B" w:rsidRPr="00B7380B" w:rsidRDefault="00B7380B" w:rsidP="00737275">
      <w:pPr>
        <w:ind w:left="720" w:hanging="360"/>
      </w:pPr>
      <w:r w:rsidRPr="00B7380B">
        <w:t>1)</w:t>
      </w:r>
      <w:r w:rsidRPr="00B7380B">
        <w:tab/>
        <w:t>Professional behavior</w:t>
      </w:r>
    </w:p>
    <w:p w:rsidR="00B7380B" w:rsidRPr="00B7380B" w:rsidRDefault="00B7380B" w:rsidP="00737275">
      <w:pPr>
        <w:ind w:left="720" w:hanging="360"/>
      </w:pPr>
      <w:r w:rsidRPr="00B7380B">
        <w:t>2)</w:t>
      </w:r>
      <w:r w:rsidRPr="00B7380B">
        <w:tab/>
        <w:t>Professional image</w:t>
      </w:r>
    </w:p>
    <w:p w:rsidR="00B7380B" w:rsidRPr="00B7380B" w:rsidRDefault="00B7380B" w:rsidP="00737275">
      <w:pPr>
        <w:ind w:left="720" w:hanging="360"/>
      </w:pPr>
      <w:r w:rsidRPr="00B7380B">
        <w:t>3)</w:t>
      </w:r>
      <w:r w:rsidRPr="00B7380B">
        <w:tab/>
        <w:t>Professional associations</w:t>
      </w:r>
    </w:p>
    <w:p w:rsidR="00737275" w:rsidRDefault="00737275" w:rsidP="00B7380B"/>
    <w:p w:rsidR="00B7380B" w:rsidRPr="00B7380B" w:rsidRDefault="00B7380B" w:rsidP="00B7380B">
      <w:r w:rsidRPr="00B7380B">
        <w:t>II.</w:t>
      </w:r>
      <w:r w:rsidRPr="00B7380B">
        <w:tab/>
        <w:t>Personal and professional development</w:t>
      </w:r>
    </w:p>
    <w:p w:rsidR="00B7380B" w:rsidRPr="00B7380B" w:rsidRDefault="00B7380B" w:rsidP="00737275">
      <w:pPr>
        <w:ind w:left="720" w:hanging="360"/>
      </w:pPr>
      <w:r w:rsidRPr="00B7380B">
        <w:t>1)</w:t>
      </w:r>
      <w:r w:rsidRPr="00B7380B">
        <w:tab/>
        <w:t>Time and stress management</w:t>
      </w:r>
    </w:p>
    <w:p w:rsidR="00B7380B" w:rsidRPr="00B7380B" w:rsidRDefault="00B7380B" w:rsidP="00737275">
      <w:pPr>
        <w:ind w:left="720" w:hanging="360"/>
      </w:pPr>
      <w:r w:rsidRPr="00B7380B">
        <w:t>2)</w:t>
      </w:r>
      <w:r w:rsidRPr="00B7380B">
        <w:tab/>
        <w:t>Personal development and leadership development</w:t>
      </w:r>
    </w:p>
    <w:p w:rsidR="00B7380B" w:rsidRPr="00B7380B" w:rsidRDefault="00B7380B" w:rsidP="00737275">
      <w:pPr>
        <w:ind w:left="720" w:hanging="360"/>
      </w:pPr>
      <w:r w:rsidRPr="00B7380B">
        <w:t>3)</w:t>
      </w:r>
      <w:r w:rsidRPr="00B7380B">
        <w:tab/>
        <w:t>Continuing and lifelong education</w:t>
      </w:r>
    </w:p>
    <w:p w:rsidR="00737275" w:rsidRDefault="00737275" w:rsidP="00B7380B"/>
    <w:p w:rsidR="00B7380B" w:rsidRPr="00B7380B" w:rsidRDefault="00B7380B" w:rsidP="00B7380B">
      <w:r w:rsidRPr="00B7380B">
        <w:t>III.</w:t>
      </w:r>
      <w:r w:rsidRPr="00B7380B">
        <w:tab/>
        <w:t>Client psychology and communication</w:t>
      </w:r>
    </w:p>
    <w:p w:rsidR="00B7380B" w:rsidRPr="00B7380B" w:rsidRDefault="00B7380B" w:rsidP="00737275">
      <w:pPr>
        <w:ind w:left="720" w:hanging="360"/>
      </w:pPr>
      <w:r w:rsidRPr="00B7380B">
        <w:t>1)</w:t>
      </w:r>
      <w:r w:rsidRPr="00B7380B">
        <w:tab/>
        <w:t>Temperament types</w:t>
      </w:r>
    </w:p>
    <w:p w:rsidR="00B7380B" w:rsidRPr="00B7380B" w:rsidRDefault="00B7380B" w:rsidP="00737275">
      <w:pPr>
        <w:ind w:left="720" w:hanging="360"/>
      </w:pPr>
      <w:r w:rsidRPr="00B7380B">
        <w:t>2)</w:t>
      </w:r>
      <w:r w:rsidRPr="00B7380B">
        <w:tab/>
        <w:t>Difficult clients</w:t>
      </w:r>
    </w:p>
    <w:p w:rsidR="00737275" w:rsidRDefault="00737275" w:rsidP="00B7380B"/>
    <w:p w:rsidR="00B7380B" w:rsidRPr="00B7380B" w:rsidRDefault="00B7380B" w:rsidP="00B7380B">
      <w:r w:rsidRPr="00B7380B">
        <w:t>IV.</w:t>
      </w:r>
      <w:r w:rsidRPr="00B7380B">
        <w:tab/>
        <w:t>Human-animal bond; dealing with grief</w:t>
      </w:r>
    </w:p>
    <w:p w:rsidR="00B7380B" w:rsidRPr="00B7380B" w:rsidRDefault="00B7380B" w:rsidP="00737275">
      <w:pPr>
        <w:ind w:left="720" w:hanging="360"/>
      </w:pPr>
      <w:r w:rsidRPr="00B7380B">
        <w:t>1)</w:t>
      </w:r>
      <w:r w:rsidRPr="00B7380B">
        <w:tab/>
        <w:t>What the bond is</w:t>
      </w:r>
    </w:p>
    <w:p w:rsidR="00B7380B" w:rsidRPr="00B7380B" w:rsidRDefault="00B7380B" w:rsidP="00737275">
      <w:pPr>
        <w:ind w:left="720" w:hanging="360"/>
      </w:pPr>
      <w:r w:rsidRPr="00B7380B">
        <w:t>2)</w:t>
      </w:r>
      <w:r w:rsidRPr="00B7380B">
        <w:tab/>
        <w:t>Euthanasia, dealing with grief</w:t>
      </w:r>
    </w:p>
    <w:p w:rsidR="00737275" w:rsidRDefault="00737275" w:rsidP="00B7380B"/>
    <w:p w:rsidR="00B7380B" w:rsidRPr="00B7380B" w:rsidRDefault="00B7380B" w:rsidP="00B7380B">
      <w:r w:rsidRPr="00B7380B">
        <w:t>V.</w:t>
      </w:r>
      <w:r w:rsidRPr="00B7380B">
        <w:tab/>
        <w:t>Computer usage in a veterinary practice</w:t>
      </w:r>
    </w:p>
    <w:p w:rsidR="00B7380B" w:rsidRPr="00B7380B" w:rsidRDefault="00B7380B" w:rsidP="00737275">
      <w:pPr>
        <w:ind w:left="720" w:hanging="360"/>
      </w:pPr>
      <w:r w:rsidRPr="00B7380B">
        <w:t>1)</w:t>
      </w:r>
      <w:r w:rsidRPr="00B7380B">
        <w:tab/>
        <w:t>Software programs</w:t>
      </w:r>
    </w:p>
    <w:p w:rsidR="00B7380B" w:rsidRPr="00B7380B" w:rsidRDefault="00B7380B" w:rsidP="00737275">
      <w:pPr>
        <w:ind w:left="720" w:hanging="360"/>
      </w:pPr>
      <w:r w:rsidRPr="00B7380B">
        <w:lastRenderedPageBreak/>
        <w:t>2)</w:t>
      </w:r>
      <w:r w:rsidRPr="00B7380B">
        <w:tab/>
        <w:t>Internet resources</w:t>
      </w:r>
    </w:p>
    <w:p w:rsidR="00737275" w:rsidRDefault="00737275" w:rsidP="00B7380B"/>
    <w:p w:rsidR="00B7380B" w:rsidRPr="00B7380B" w:rsidRDefault="00B7380B" w:rsidP="00B7380B">
      <w:r w:rsidRPr="00B7380B">
        <w:t>VI.</w:t>
      </w:r>
      <w:r w:rsidRPr="00B7380B">
        <w:tab/>
        <w:t>Office procedures in the veterinary practice</w:t>
      </w:r>
    </w:p>
    <w:p w:rsidR="00B7380B" w:rsidRPr="00B7380B" w:rsidRDefault="00B7380B" w:rsidP="00737275">
      <w:pPr>
        <w:ind w:left="720" w:hanging="360"/>
      </w:pPr>
      <w:r w:rsidRPr="00B7380B">
        <w:t>1)</w:t>
      </w:r>
      <w:r w:rsidRPr="00B7380B">
        <w:tab/>
        <w:t>Telephone techniques</w:t>
      </w:r>
    </w:p>
    <w:p w:rsidR="00B7380B" w:rsidRPr="00B7380B" w:rsidRDefault="00B7380B" w:rsidP="00737275">
      <w:pPr>
        <w:ind w:left="720" w:hanging="360"/>
      </w:pPr>
      <w:r w:rsidRPr="00B7380B">
        <w:t>2)</w:t>
      </w:r>
      <w:r w:rsidRPr="00B7380B">
        <w:tab/>
        <w:t>Medical records</w:t>
      </w:r>
    </w:p>
    <w:p w:rsidR="00B7380B" w:rsidRPr="00B7380B" w:rsidRDefault="00B7380B" w:rsidP="00737275">
      <w:pPr>
        <w:ind w:left="720" w:hanging="360"/>
      </w:pPr>
      <w:r w:rsidRPr="00B7380B">
        <w:t>3)</w:t>
      </w:r>
      <w:r w:rsidRPr="00B7380B">
        <w:tab/>
        <w:t>Financial records</w:t>
      </w:r>
    </w:p>
    <w:p w:rsidR="00B7380B" w:rsidRPr="00B7380B" w:rsidRDefault="00B7380B" w:rsidP="00737275">
      <w:pPr>
        <w:ind w:left="720" w:hanging="360"/>
      </w:pPr>
      <w:r w:rsidRPr="00B7380B">
        <w:t>4)</w:t>
      </w:r>
      <w:r w:rsidRPr="00B7380B">
        <w:tab/>
        <w:t>Miscellaneous records</w:t>
      </w:r>
    </w:p>
    <w:p w:rsidR="00737275" w:rsidRDefault="00737275" w:rsidP="00B7380B"/>
    <w:p w:rsidR="00B7380B" w:rsidRPr="00B7380B" w:rsidRDefault="00B7380B" w:rsidP="00B7380B">
      <w:r w:rsidRPr="00B7380B">
        <w:t>VII.</w:t>
      </w:r>
      <w:r w:rsidRPr="00B7380B">
        <w:tab/>
        <w:t>Hospital management techniques</w:t>
      </w:r>
    </w:p>
    <w:p w:rsidR="00B7380B" w:rsidRPr="00B7380B" w:rsidRDefault="00B7380B" w:rsidP="00737275">
      <w:pPr>
        <w:ind w:left="720" w:hanging="360"/>
      </w:pPr>
      <w:r w:rsidRPr="00B7380B">
        <w:t>1)</w:t>
      </w:r>
      <w:r w:rsidRPr="00B7380B">
        <w:tab/>
        <w:t>Developing a veterinary health care team</w:t>
      </w:r>
    </w:p>
    <w:p w:rsidR="00B7380B" w:rsidRPr="00B7380B" w:rsidRDefault="00B7380B" w:rsidP="00737275">
      <w:pPr>
        <w:ind w:left="720" w:hanging="360"/>
      </w:pPr>
      <w:r w:rsidRPr="00B7380B">
        <w:t>2)</w:t>
      </w:r>
      <w:r w:rsidRPr="00B7380B">
        <w:tab/>
        <w:t>Hiring, resumes, scheduling, firing</w:t>
      </w:r>
    </w:p>
    <w:p w:rsidR="00B7380B" w:rsidRPr="00B7380B" w:rsidRDefault="00B7380B" w:rsidP="00737275">
      <w:pPr>
        <w:ind w:left="720" w:hanging="360"/>
      </w:pPr>
      <w:r w:rsidRPr="00B7380B">
        <w:t>3)</w:t>
      </w:r>
      <w:r w:rsidRPr="00B7380B">
        <w:tab/>
        <w:t>Marketing, pet insurance</w:t>
      </w:r>
    </w:p>
    <w:p w:rsidR="00594256" w:rsidRDefault="00B7380B" w:rsidP="00737275">
      <w:pPr>
        <w:ind w:left="720" w:hanging="360"/>
      </w:pPr>
      <w:r w:rsidRPr="00B7380B">
        <w:t>4)</w:t>
      </w:r>
      <w:r w:rsidRPr="00B7380B">
        <w:tab/>
        <w:t>OSHA</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2DF">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2NNKK8Vr8foz0H7o/uSd7OQbbvxbn5LBfyr4hjGlT2tMr/AaHZG5WLzh8gLXIHqKi6okMcjYxofq54Pr2CUsA==" w:salt="Zsfa6hVc37SPrnhQSufSf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D7778"/>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2561"/>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37275"/>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380B"/>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2DF"/>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572D"/>
    <w:rsid w:val="00EB7B57"/>
    <w:rsid w:val="00EC6D74"/>
    <w:rsid w:val="00ED2F16"/>
    <w:rsid w:val="00EE049A"/>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4F172"/>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8065A0-B2CA-489B-83C5-269380ED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3</Pages>
  <Words>669</Words>
  <Characters>4259</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2020-08-04T13:38:00Z</dcterms:created>
  <dcterms:modified xsi:type="dcterms:W3CDTF">2020-08-28T23:22:00Z</dcterms:modified>
</cp:coreProperties>
</file>